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17BE1" w:rsidRPr="006E0FB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9399D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4264F" w:rsidRPr="00C4264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Полевой/</w:t>
      </w:r>
      <w:r w:rsidR="00C4264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C4264F" w:rsidRPr="00C4264F">
        <w:rPr>
          <w:rFonts w:ascii="Times New Roman" w:hAnsi="Times New Roman"/>
          <w:color w:val="000000"/>
          <w:sz w:val="28"/>
          <w:szCs w:val="28"/>
        </w:rPr>
        <w:t xml:space="preserve">пер. Майскому, 29/18 х. </w:t>
      </w:r>
      <w:proofErr w:type="spellStart"/>
      <w:r w:rsidR="00C4264F" w:rsidRPr="00C4264F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264F" w:rsidRPr="00C4264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Полевой/пер. Майскому, 29/18 х. </w:t>
      </w:r>
      <w:proofErr w:type="spellStart"/>
      <w:r w:rsidR="00C4264F" w:rsidRPr="00C426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2</w:t>
      </w:r>
      <w:r w:rsidR="006E0FBF">
        <w:rPr>
          <w:rFonts w:ascii="Times New Roman" w:hAnsi="Times New Roman"/>
          <w:color w:val="000000"/>
          <w:sz w:val="28"/>
          <w:szCs w:val="28"/>
        </w:rPr>
        <w:t>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4264F" w:rsidRPr="00C4264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Полевой/</w:t>
      </w:r>
      <w:r w:rsidR="00C4264F">
        <w:rPr>
          <w:rFonts w:ascii="Times New Roman" w:hAnsi="Times New Roman"/>
          <w:sz w:val="28"/>
          <w:szCs w:val="28"/>
        </w:rPr>
        <w:t xml:space="preserve">                         </w:t>
      </w:r>
      <w:r w:rsidR="00C4264F" w:rsidRPr="00C4264F">
        <w:rPr>
          <w:rFonts w:ascii="Times New Roman" w:hAnsi="Times New Roman"/>
          <w:sz w:val="28"/>
          <w:szCs w:val="28"/>
        </w:rPr>
        <w:t xml:space="preserve">пер. Майскому, 29/18 х. </w:t>
      </w:r>
      <w:proofErr w:type="spellStart"/>
      <w:r w:rsidR="00C4264F" w:rsidRPr="00C426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4264F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4264F">
        <w:rPr>
          <w:rFonts w:ascii="Times New Roman" w:hAnsi="Times New Roman"/>
          <w:color w:val="000000"/>
          <w:sz w:val="28"/>
          <w:szCs w:val="28"/>
        </w:rPr>
        <w:t>13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4264F" w:rsidRPr="00C4264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Полевой/пер. Майскому, 29/18 х. </w:t>
      </w:r>
      <w:proofErr w:type="spellStart"/>
      <w:r w:rsidR="00C4264F" w:rsidRPr="00C4264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0FBF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4264F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4264F" w:rsidRPr="006E0FBF" w:rsidRDefault="00C4264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6E0FBF">
        <w:rPr>
          <w:rFonts w:ascii="Times New Roman" w:hAnsi="Times New Roman"/>
          <w:color w:val="000000"/>
          <w:sz w:val="28"/>
          <w:szCs w:val="28"/>
        </w:rPr>
        <w:t>8</w:t>
      </w:r>
      <w:r w:rsidR="00C4264F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4264F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Крупский Константин Валерьевич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C4264F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4264F">
              <w:rPr>
                <w:rFonts w:ascii="Times New Roman" w:hAnsi="Times New Roman"/>
                <w:sz w:val="28"/>
                <w:szCs w:val="28"/>
              </w:rPr>
              <w:t>Ленина, 42, кв. 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4264F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6E0F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6E0FB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1D8F-9C07-4C4A-A77A-15D5DAA5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408</cp:revision>
  <cp:lastPrinted>2021-02-11T09:44:00Z</cp:lastPrinted>
  <dcterms:created xsi:type="dcterms:W3CDTF">2020-11-13T12:04:00Z</dcterms:created>
  <dcterms:modified xsi:type="dcterms:W3CDTF">2021-03-11T07:34:00Z</dcterms:modified>
</cp:coreProperties>
</file>